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2F" w:rsidRDefault="0038162F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38162F" w:rsidRDefault="0038162F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What is East Bay Housing Organizations (EBHO)?</w:t>
      </w:r>
    </w:p>
    <w:p w:rsidR="000242F6" w:rsidRPr="00361DE9" w:rsidRDefault="001866A7" w:rsidP="00361DE9">
      <w:pPr>
        <w:spacing w:line="360" w:lineRule="auto"/>
        <w:contextualSpacing w:val="0"/>
        <w:rPr>
          <w:color w:val="4A4A4A"/>
          <w:sz w:val="28"/>
          <w:szCs w:val="28"/>
          <w:highlight w:val="white"/>
        </w:rPr>
      </w:pPr>
      <w:r w:rsidRPr="00361DE9">
        <w:rPr>
          <w:color w:val="4A4A4A"/>
          <w:sz w:val="28"/>
          <w:szCs w:val="28"/>
          <w:highlight w:val="white"/>
        </w:rPr>
        <w:t>Since 1984, East Bay Housing Organizations has been the leading affordable housing advocacy coalition serving Alameda and Contra Costa Counties</w:t>
      </w:r>
      <w:r w:rsidR="00361DE9" w:rsidRPr="00361DE9">
        <w:rPr>
          <w:color w:val="4A4A4A"/>
          <w:sz w:val="28"/>
          <w:szCs w:val="28"/>
          <w:highlight w:val="white"/>
        </w:rPr>
        <w:t xml:space="preserve">.  </w:t>
      </w:r>
      <w:r w:rsidRPr="00361DE9">
        <w:rPr>
          <w:color w:val="4A4A4A"/>
          <w:sz w:val="28"/>
          <w:szCs w:val="28"/>
          <w:highlight w:val="white"/>
        </w:rPr>
        <w:t>EBHO is a member-driven organization working to preserve, protect, and create affordable housing opportunities for low-income communities in the East Bay by educating, advocating, organizing, and building coalitions.</w:t>
      </w: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</w:rPr>
        <w:t xml:space="preserve"> </w:t>
      </w: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What is the Resident and Community Organizing Program (RCOP)?</w:t>
      </w: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EBHO's resident and community organizing program focuses on affordable housing and neighborhood issues.  It mobiliz</w:t>
      </w:r>
      <w:r w:rsidR="002B7CF5">
        <w:rPr>
          <w:color w:val="222222"/>
          <w:sz w:val="28"/>
          <w:szCs w:val="28"/>
          <w:highlight w:val="white"/>
        </w:rPr>
        <w:t xml:space="preserve">es affordable housing residents, </w:t>
      </w:r>
      <w:r w:rsidR="0038162F">
        <w:rPr>
          <w:color w:val="222222"/>
          <w:sz w:val="28"/>
          <w:szCs w:val="28"/>
          <w:highlight w:val="white"/>
        </w:rPr>
        <w:t xml:space="preserve">staff, </w:t>
      </w:r>
      <w:r w:rsidR="002B7CF5">
        <w:rPr>
          <w:color w:val="222222"/>
          <w:sz w:val="28"/>
          <w:szCs w:val="28"/>
          <w:highlight w:val="white"/>
        </w:rPr>
        <w:t xml:space="preserve">community members and activists </w:t>
      </w:r>
      <w:r w:rsidRPr="00361DE9">
        <w:rPr>
          <w:color w:val="222222"/>
          <w:sz w:val="28"/>
          <w:szCs w:val="28"/>
          <w:highlight w:val="white"/>
        </w:rPr>
        <w:t>throughout the East Bay to take action on local, regional, and statewide housing issues</w:t>
      </w:r>
      <w:r w:rsidR="00361DE9" w:rsidRPr="00361DE9">
        <w:rPr>
          <w:color w:val="222222"/>
          <w:sz w:val="28"/>
          <w:szCs w:val="28"/>
          <w:highlight w:val="white"/>
        </w:rPr>
        <w:t xml:space="preserve">.  </w:t>
      </w:r>
      <w:r w:rsidRPr="00361DE9">
        <w:rPr>
          <w:color w:val="222222"/>
          <w:sz w:val="28"/>
          <w:szCs w:val="28"/>
          <w:highlight w:val="white"/>
        </w:rPr>
        <w:t xml:space="preserve">The Leadership Academy is a component of the RCOP. </w:t>
      </w:r>
    </w:p>
    <w:p w:rsidR="000242F6" w:rsidRPr="00361DE9" w:rsidRDefault="000242F6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4E07A0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 xml:space="preserve">What is </w:t>
      </w:r>
      <w:r w:rsidR="001866A7" w:rsidRPr="00361DE9">
        <w:rPr>
          <w:b/>
          <w:color w:val="222222"/>
          <w:sz w:val="28"/>
          <w:szCs w:val="28"/>
          <w:highlight w:val="white"/>
        </w:rPr>
        <w:t>Leadership Academy</w:t>
      </w:r>
      <w:r>
        <w:rPr>
          <w:b/>
          <w:color w:val="222222"/>
          <w:sz w:val="28"/>
          <w:szCs w:val="28"/>
          <w:highlight w:val="white"/>
        </w:rPr>
        <w:t>?</w:t>
      </w:r>
      <w:r w:rsidR="001866A7" w:rsidRPr="00361DE9">
        <w:rPr>
          <w:b/>
          <w:color w:val="222222"/>
          <w:sz w:val="28"/>
          <w:szCs w:val="28"/>
          <w:highlight w:val="white"/>
        </w:rPr>
        <w:t xml:space="preserve"> </w:t>
      </w: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EBHO’s Leadership Academy </w:t>
      </w:r>
      <w:r w:rsidR="004E07A0">
        <w:rPr>
          <w:color w:val="222222"/>
          <w:sz w:val="28"/>
          <w:szCs w:val="28"/>
          <w:highlight w:val="white"/>
        </w:rPr>
        <w:t xml:space="preserve">is designed to </w:t>
      </w:r>
      <w:r w:rsidRPr="00361DE9">
        <w:rPr>
          <w:color w:val="222222"/>
          <w:sz w:val="28"/>
          <w:szCs w:val="28"/>
          <w:highlight w:val="white"/>
        </w:rPr>
        <w:t xml:space="preserve">train </w:t>
      </w:r>
      <w:r w:rsidR="004E07A0">
        <w:rPr>
          <w:color w:val="222222"/>
          <w:sz w:val="28"/>
          <w:szCs w:val="28"/>
          <w:highlight w:val="white"/>
        </w:rPr>
        <w:t xml:space="preserve">affordable housing </w:t>
      </w:r>
      <w:r w:rsidRPr="00361DE9">
        <w:rPr>
          <w:color w:val="222222"/>
          <w:sz w:val="28"/>
          <w:szCs w:val="28"/>
          <w:highlight w:val="white"/>
        </w:rPr>
        <w:t>residents and staff</w:t>
      </w:r>
      <w:r w:rsidR="002B7CF5">
        <w:rPr>
          <w:color w:val="222222"/>
          <w:sz w:val="28"/>
          <w:szCs w:val="28"/>
          <w:highlight w:val="white"/>
        </w:rPr>
        <w:t>, and community members</w:t>
      </w:r>
      <w:r w:rsidRPr="00361DE9">
        <w:rPr>
          <w:color w:val="222222"/>
          <w:sz w:val="28"/>
          <w:szCs w:val="28"/>
          <w:highlight w:val="white"/>
        </w:rPr>
        <w:t xml:space="preserve"> </w:t>
      </w:r>
      <w:r w:rsidR="004E07A0">
        <w:rPr>
          <w:color w:val="222222"/>
          <w:sz w:val="28"/>
          <w:szCs w:val="28"/>
          <w:highlight w:val="white"/>
        </w:rPr>
        <w:t>to become effective</w:t>
      </w:r>
      <w:r w:rsidRPr="00361DE9">
        <w:rPr>
          <w:color w:val="222222"/>
          <w:sz w:val="28"/>
          <w:szCs w:val="28"/>
          <w:highlight w:val="white"/>
        </w:rPr>
        <w:t xml:space="preserve"> leaders in their communities and buildings</w:t>
      </w:r>
      <w:r w:rsidR="00361DE9" w:rsidRPr="00361DE9">
        <w:rPr>
          <w:color w:val="222222"/>
          <w:sz w:val="28"/>
          <w:szCs w:val="28"/>
          <w:highlight w:val="white"/>
        </w:rPr>
        <w:t xml:space="preserve">.  </w:t>
      </w:r>
      <w:r w:rsidRPr="00361DE9">
        <w:rPr>
          <w:color w:val="222222"/>
          <w:sz w:val="28"/>
          <w:szCs w:val="28"/>
          <w:highlight w:val="white"/>
        </w:rPr>
        <w:t xml:space="preserve">It is focused on developing </w:t>
      </w:r>
      <w:r w:rsidR="002B7CF5">
        <w:rPr>
          <w:color w:val="222222"/>
          <w:sz w:val="28"/>
          <w:szCs w:val="28"/>
          <w:highlight w:val="white"/>
        </w:rPr>
        <w:t xml:space="preserve">community </w:t>
      </w:r>
      <w:r w:rsidRPr="00361DE9">
        <w:rPr>
          <w:color w:val="222222"/>
          <w:sz w:val="28"/>
          <w:szCs w:val="28"/>
          <w:highlight w:val="white"/>
        </w:rPr>
        <w:t>knowledge and skills to impact policies and programs that help expand affordable housing opportunities as well as create safe and healthy communities</w:t>
      </w:r>
      <w:r w:rsidR="00361DE9" w:rsidRPr="00361DE9">
        <w:rPr>
          <w:color w:val="222222"/>
          <w:sz w:val="28"/>
          <w:szCs w:val="28"/>
          <w:highlight w:val="white"/>
        </w:rPr>
        <w:t xml:space="preserve">.  </w:t>
      </w:r>
      <w:r w:rsidR="002B7CF5">
        <w:rPr>
          <w:color w:val="222222"/>
          <w:sz w:val="28"/>
          <w:szCs w:val="28"/>
          <w:highlight w:val="white"/>
        </w:rPr>
        <w:t>The Leadership Academy prioritizes and centers the affordable housing resident experience, so they can continue to play a</w:t>
      </w:r>
      <w:r w:rsidRPr="00361DE9">
        <w:rPr>
          <w:color w:val="222222"/>
          <w:sz w:val="28"/>
          <w:szCs w:val="28"/>
          <w:highlight w:val="white"/>
        </w:rPr>
        <w:t xml:space="preserve"> critical role in decision-making about program and policy priorities and campaigns.</w:t>
      </w: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</w:rPr>
        <w:t xml:space="preserve"> </w:t>
      </w:r>
    </w:p>
    <w:p w:rsidR="0038162F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</w:rPr>
        <w:t xml:space="preserve">In order to grow a powerful resident and </w:t>
      </w:r>
      <w:r w:rsidR="00361DE9" w:rsidRPr="00361DE9">
        <w:rPr>
          <w:sz w:val="28"/>
          <w:szCs w:val="28"/>
        </w:rPr>
        <w:t>community organizing</w:t>
      </w:r>
      <w:r w:rsidRPr="00361DE9">
        <w:rPr>
          <w:sz w:val="28"/>
          <w:szCs w:val="28"/>
        </w:rPr>
        <w:t xml:space="preserve"> base for the affordable housing movement and to change policies and systems, EBHO believes that residents and staff</w:t>
      </w:r>
      <w:r w:rsidR="002B7CF5">
        <w:rPr>
          <w:sz w:val="28"/>
          <w:szCs w:val="28"/>
        </w:rPr>
        <w:t xml:space="preserve"> in particular</w:t>
      </w:r>
      <w:r w:rsidRPr="00361DE9">
        <w:rPr>
          <w:sz w:val="28"/>
          <w:szCs w:val="28"/>
        </w:rPr>
        <w:t xml:space="preserve"> need the knowledge and skills to be effective organizers, </w:t>
      </w:r>
    </w:p>
    <w:p w:rsidR="0038162F" w:rsidRDefault="0038162F" w:rsidP="00361DE9">
      <w:pPr>
        <w:spacing w:line="360" w:lineRule="auto"/>
        <w:contextualSpacing w:val="0"/>
        <w:rPr>
          <w:sz w:val="28"/>
          <w:szCs w:val="28"/>
        </w:rPr>
      </w:pPr>
    </w:p>
    <w:p w:rsidR="0038162F" w:rsidRDefault="0038162F" w:rsidP="00361DE9">
      <w:pPr>
        <w:spacing w:line="360" w:lineRule="auto"/>
        <w:contextualSpacing w:val="0"/>
        <w:rPr>
          <w:sz w:val="28"/>
          <w:szCs w:val="28"/>
        </w:rPr>
      </w:pPr>
    </w:p>
    <w:p w:rsidR="000D7C19" w:rsidRDefault="000D7C19" w:rsidP="00361DE9">
      <w:pPr>
        <w:spacing w:line="360" w:lineRule="auto"/>
        <w:contextualSpacing w:val="0"/>
        <w:rPr>
          <w:sz w:val="28"/>
          <w:szCs w:val="28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proofErr w:type="gramStart"/>
      <w:r w:rsidRPr="00361DE9">
        <w:rPr>
          <w:sz w:val="28"/>
          <w:szCs w:val="28"/>
        </w:rPr>
        <w:t>advocates</w:t>
      </w:r>
      <w:proofErr w:type="gramEnd"/>
      <w:r w:rsidRPr="00361DE9">
        <w:rPr>
          <w:sz w:val="28"/>
          <w:szCs w:val="28"/>
        </w:rPr>
        <w:t>, and community leaders</w:t>
      </w:r>
      <w:r w:rsidR="00361DE9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In order to facilitate the acquisition of the essential knowledge and skills, EBHO hosts the Leadership Academy with a select cohort of 15-20 participants per year</w:t>
      </w:r>
      <w:r w:rsidR="00361DE9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The Leadership Academy is a deep investment in promising and emerging affordable housing leaders who will help shape and grow the affordable housing movement.</w:t>
      </w:r>
    </w:p>
    <w:p w:rsidR="00361DE9" w:rsidRDefault="00361DE9" w:rsidP="00361DE9">
      <w:pPr>
        <w:spacing w:line="360" w:lineRule="auto"/>
        <w:contextualSpacing w:val="0"/>
        <w:rPr>
          <w:sz w:val="28"/>
          <w:szCs w:val="28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</w:rPr>
        <w:t>We are looking for dedicated, social justice-oriented affordable housing residents and staff</w:t>
      </w:r>
      <w:r w:rsidR="002B7CF5">
        <w:rPr>
          <w:sz w:val="28"/>
          <w:szCs w:val="28"/>
        </w:rPr>
        <w:t>, as well as community members,</w:t>
      </w:r>
      <w:r w:rsidRPr="00361DE9">
        <w:rPr>
          <w:sz w:val="28"/>
          <w:szCs w:val="28"/>
        </w:rPr>
        <w:t xml:space="preserve"> to participate in the Leadership Academy</w:t>
      </w:r>
      <w:r w:rsidR="00361DE9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Ideal candidat</w:t>
      </w:r>
      <w:r w:rsidR="002B7CF5">
        <w:rPr>
          <w:sz w:val="28"/>
          <w:szCs w:val="28"/>
        </w:rPr>
        <w:t xml:space="preserve">es would reflect the age, race, </w:t>
      </w:r>
      <w:r w:rsidRPr="00361DE9">
        <w:rPr>
          <w:sz w:val="28"/>
          <w:szCs w:val="28"/>
        </w:rPr>
        <w:t>gender</w:t>
      </w:r>
      <w:r w:rsidR="002B7CF5">
        <w:rPr>
          <w:sz w:val="28"/>
          <w:szCs w:val="28"/>
        </w:rPr>
        <w:t xml:space="preserve"> and overall</w:t>
      </w:r>
      <w:r w:rsidRPr="00361DE9">
        <w:rPr>
          <w:sz w:val="28"/>
          <w:szCs w:val="28"/>
        </w:rPr>
        <w:t xml:space="preserve"> diversity of the communities we serve. </w:t>
      </w:r>
    </w:p>
    <w:p w:rsidR="00361DE9" w:rsidRDefault="00361DE9" w:rsidP="00361DE9">
      <w:pPr>
        <w:spacing w:line="360" w:lineRule="auto"/>
        <w:contextualSpacing w:val="0"/>
        <w:rPr>
          <w:b/>
          <w:sz w:val="28"/>
          <w:szCs w:val="28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sz w:val="28"/>
          <w:szCs w:val="28"/>
        </w:rPr>
      </w:pPr>
      <w:r w:rsidRPr="00361DE9">
        <w:rPr>
          <w:b/>
          <w:sz w:val="28"/>
          <w:szCs w:val="28"/>
        </w:rPr>
        <w:t>Leadership Academy Details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 xml:space="preserve">The Leadership Academy will be an 8 session, </w:t>
      </w:r>
      <w:r w:rsidR="0038162F">
        <w:rPr>
          <w:sz w:val="28"/>
          <w:szCs w:val="28"/>
        </w:rPr>
        <w:t>4</w:t>
      </w:r>
      <w:r w:rsidRPr="00361DE9">
        <w:rPr>
          <w:sz w:val="28"/>
          <w:szCs w:val="28"/>
        </w:rPr>
        <w:t xml:space="preserve">-month program focusing on the essential elements to be an effective affordable housing advocate, community </w:t>
      </w:r>
      <w:r w:rsidR="00361DE9" w:rsidRPr="00361DE9">
        <w:rPr>
          <w:sz w:val="28"/>
          <w:szCs w:val="28"/>
        </w:rPr>
        <w:t>organizer,</w:t>
      </w:r>
      <w:r w:rsidRPr="00361DE9">
        <w:rPr>
          <w:sz w:val="28"/>
          <w:szCs w:val="28"/>
        </w:rPr>
        <w:t xml:space="preserve"> and leader.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>Each cohort will be limited to 15-20 residents and staff</w:t>
      </w:r>
      <w:r w:rsidR="0038162F">
        <w:rPr>
          <w:sz w:val="28"/>
          <w:szCs w:val="28"/>
        </w:rPr>
        <w:t xml:space="preserve"> of affordable housing and community members</w:t>
      </w:r>
      <w:r w:rsidR="00361DE9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Our goal is to have a 3:1 ratio of residents to staff</w:t>
      </w:r>
      <w:r w:rsidR="0038162F">
        <w:rPr>
          <w:sz w:val="28"/>
          <w:szCs w:val="28"/>
        </w:rPr>
        <w:t xml:space="preserve"> or community members</w:t>
      </w:r>
      <w:r w:rsidRPr="00361DE9">
        <w:rPr>
          <w:sz w:val="28"/>
          <w:szCs w:val="28"/>
        </w:rPr>
        <w:t>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>Leadership Academy sessions will begin in April and continue meeting through J</w:t>
      </w:r>
      <w:r w:rsidR="00525794">
        <w:rPr>
          <w:sz w:val="28"/>
          <w:szCs w:val="28"/>
        </w:rPr>
        <w:t>uly</w:t>
      </w:r>
      <w:r w:rsidR="00361DE9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The session dates for 20</w:t>
      </w:r>
      <w:r w:rsidR="0038162F">
        <w:rPr>
          <w:sz w:val="28"/>
          <w:szCs w:val="28"/>
        </w:rPr>
        <w:t xml:space="preserve">20 are: April 3 and 17; May 1, 15, and 29; June 12 and 26; and July 10, </w:t>
      </w:r>
      <w:r w:rsidRPr="00361DE9">
        <w:rPr>
          <w:sz w:val="28"/>
          <w:szCs w:val="28"/>
        </w:rPr>
        <w:t>from 10</w:t>
      </w:r>
      <w:r w:rsidR="004E07A0">
        <w:rPr>
          <w:sz w:val="28"/>
          <w:szCs w:val="28"/>
        </w:rPr>
        <w:t xml:space="preserve">:00 </w:t>
      </w:r>
      <w:r w:rsidRPr="00361DE9">
        <w:rPr>
          <w:sz w:val="28"/>
          <w:szCs w:val="28"/>
        </w:rPr>
        <w:t>AM</w:t>
      </w:r>
      <w:r w:rsidR="004E07A0">
        <w:rPr>
          <w:sz w:val="28"/>
          <w:szCs w:val="28"/>
        </w:rPr>
        <w:t xml:space="preserve"> – </w:t>
      </w:r>
      <w:r w:rsidRPr="00361DE9">
        <w:rPr>
          <w:sz w:val="28"/>
          <w:szCs w:val="28"/>
        </w:rPr>
        <w:t>4</w:t>
      </w:r>
      <w:r w:rsidR="004E07A0">
        <w:rPr>
          <w:sz w:val="28"/>
          <w:szCs w:val="28"/>
        </w:rPr>
        <w:t xml:space="preserve">:00 </w:t>
      </w:r>
      <w:r w:rsidRPr="00361DE9">
        <w:rPr>
          <w:sz w:val="28"/>
          <w:szCs w:val="28"/>
        </w:rPr>
        <w:t>PM.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 xml:space="preserve">The graduation ceremony will take place on </w:t>
      </w:r>
      <w:r w:rsidR="0038162F">
        <w:rPr>
          <w:sz w:val="28"/>
          <w:szCs w:val="28"/>
        </w:rPr>
        <w:t>July 17th</w:t>
      </w:r>
      <w:r w:rsidRPr="00361DE9">
        <w:rPr>
          <w:sz w:val="28"/>
          <w:szCs w:val="28"/>
        </w:rPr>
        <w:t>, 20</w:t>
      </w:r>
      <w:r w:rsidR="0038162F">
        <w:rPr>
          <w:sz w:val="28"/>
          <w:szCs w:val="28"/>
        </w:rPr>
        <w:t>20</w:t>
      </w:r>
      <w:r w:rsidRPr="00361DE9">
        <w:rPr>
          <w:sz w:val="28"/>
          <w:szCs w:val="28"/>
        </w:rPr>
        <w:t xml:space="preserve"> in the evening.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 xml:space="preserve">Participants are expected to attend </w:t>
      </w:r>
      <w:r w:rsidRPr="00361DE9">
        <w:rPr>
          <w:b/>
          <w:sz w:val="28"/>
          <w:szCs w:val="28"/>
          <w:u w:val="single"/>
        </w:rPr>
        <w:t xml:space="preserve">all </w:t>
      </w:r>
      <w:r w:rsidR="00361DE9" w:rsidRPr="00361DE9">
        <w:rPr>
          <w:b/>
          <w:sz w:val="28"/>
          <w:szCs w:val="28"/>
          <w:u w:val="single"/>
        </w:rPr>
        <w:t>eight</w:t>
      </w:r>
      <w:r w:rsidRPr="00361DE9">
        <w:rPr>
          <w:b/>
          <w:sz w:val="28"/>
          <w:szCs w:val="28"/>
        </w:rPr>
        <w:t xml:space="preserve"> </w:t>
      </w:r>
      <w:r w:rsidRPr="00361DE9">
        <w:rPr>
          <w:sz w:val="28"/>
          <w:szCs w:val="28"/>
        </w:rPr>
        <w:t>workshops and the graduation.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 xml:space="preserve">EBHO will provide a light breakfast and lunch at each session. </w:t>
      </w:r>
    </w:p>
    <w:p w:rsidR="000D7C19" w:rsidRDefault="000D7C19" w:rsidP="000D7C19">
      <w:pPr>
        <w:spacing w:line="360" w:lineRule="auto"/>
        <w:ind w:left="720"/>
        <w:rPr>
          <w:sz w:val="28"/>
          <w:szCs w:val="28"/>
        </w:rPr>
      </w:pPr>
    </w:p>
    <w:p w:rsidR="000D7C19" w:rsidRDefault="000D7C19" w:rsidP="000D7C19">
      <w:pPr>
        <w:spacing w:line="360" w:lineRule="auto"/>
        <w:ind w:left="360"/>
        <w:rPr>
          <w:sz w:val="28"/>
          <w:szCs w:val="28"/>
        </w:rPr>
      </w:pPr>
    </w:p>
    <w:p w:rsidR="000D7C19" w:rsidRDefault="000D7C19" w:rsidP="000D7C19">
      <w:pPr>
        <w:spacing w:line="360" w:lineRule="auto"/>
        <w:ind w:left="360"/>
        <w:rPr>
          <w:sz w:val="28"/>
          <w:szCs w:val="28"/>
        </w:rPr>
      </w:pPr>
    </w:p>
    <w:p w:rsidR="000D7C19" w:rsidRPr="000D7C19" w:rsidRDefault="000D7C19" w:rsidP="000D7C19">
      <w:pPr>
        <w:spacing w:line="360" w:lineRule="auto"/>
        <w:ind w:left="360"/>
        <w:rPr>
          <w:sz w:val="28"/>
          <w:szCs w:val="28"/>
        </w:rPr>
      </w:pP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>Workshops will feature a mix of interactive exercises, lessons, and presentations from experts.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>Leadership Academy graduates will obtain a certificate of completion and a stipend at the end of Leadership Academy.</w:t>
      </w:r>
    </w:p>
    <w:p w:rsidR="000242F6" w:rsidRPr="00361DE9" w:rsidRDefault="001866A7" w:rsidP="00361DE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61DE9">
        <w:rPr>
          <w:sz w:val="28"/>
          <w:szCs w:val="28"/>
        </w:rPr>
        <w:t>Leadership Academy graduates are expected to participate in EBHO by becoming a member an</w:t>
      </w:r>
      <w:r w:rsidR="0038162F">
        <w:rPr>
          <w:sz w:val="28"/>
          <w:szCs w:val="28"/>
        </w:rPr>
        <w:t>d engaging with an EBHO Committee at the completion of the Academy.</w:t>
      </w:r>
    </w:p>
    <w:p w:rsidR="00376E22" w:rsidRPr="00361DE9" w:rsidRDefault="00376E22" w:rsidP="00361DE9">
      <w:pPr>
        <w:spacing w:line="360" w:lineRule="auto"/>
        <w:contextualSpacing w:val="0"/>
        <w:rPr>
          <w:b/>
          <w:sz w:val="28"/>
          <w:szCs w:val="28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sz w:val="28"/>
          <w:szCs w:val="28"/>
        </w:rPr>
      </w:pPr>
      <w:r w:rsidRPr="00361DE9">
        <w:rPr>
          <w:b/>
          <w:sz w:val="28"/>
          <w:szCs w:val="28"/>
        </w:rPr>
        <w:t>Leadership Academy Workshop Topics Include:</w:t>
      </w:r>
    </w:p>
    <w:p w:rsidR="0038162F" w:rsidRDefault="0038162F" w:rsidP="00361DE9">
      <w:pPr>
        <w:spacing w:line="360" w:lineRule="auto"/>
        <w:contextualSpacing w:val="0"/>
        <w:rPr>
          <w:sz w:val="28"/>
          <w:szCs w:val="28"/>
          <w:u w:val="single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  <w:u w:val="single"/>
        </w:rPr>
        <w:t>Housing Justice:</w:t>
      </w:r>
      <w:r w:rsidRPr="00361DE9">
        <w:rPr>
          <w:sz w:val="28"/>
          <w:szCs w:val="28"/>
        </w:rPr>
        <w:t xml:space="preserve"> Learn about affordable housing policy, the history of housing as a faith and social justice issue, and tenants’ rights</w:t>
      </w:r>
      <w:r w:rsidR="00376E22" w:rsidRPr="00361DE9">
        <w:rPr>
          <w:sz w:val="28"/>
          <w:szCs w:val="28"/>
        </w:rPr>
        <w:t xml:space="preserve">.  </w:t>
      </w:r>
      <w:r w:rsidRPr="00361DE9">
        <w:rPr>
          <w:sz w:val="28"/>
          <w:szCs w:val="28"/>
        </w:rPr>
        <w:t>Understand the intersection of housing, race, and class.</w:t>
      </w:r>
    </w:p>
    <w:p w:rsidR="000D7C19" w:rsidRDefault="000D7C19" w:rsidP="00361DE9">
      <w:pPr>
        <w:spacing w:line="360" w:lineRule="auto"/>
        <w:contextualSpacing w:val="0"/>
        <w:rPr>
          <w:sz w:val="28"/>
          <w:szCs w:val="28"/>
          <w:u w:val="single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  <w:u w:val="single"/>
        </w:rPr>
        <w:t>Leadership:</w:t>
      </w:r>
      <w:r w:rsidRPr="00361DE9">
        <w:rPr>
          <w:sz w:val="28"/>
          <w:szCs w:val="28"/>
        </w:rPr>
        <w:t xml:space="preserve"> Gain knowledge of different leadership models, </w:t>
      </w:r>
      <w:r w:rsidR="00376E22" w:rsidRPr="00361DE9">
        <w:rPr>
          <w:sz w:val="28"/>
          <w:szCs w:val="28"/>
        </w:rPr>
        <w:t>qualities,</w:t>
      </w:r>
      <w:r w:rsidRPr="00361DE9">
        <w:rPr>
          <w:sz w:val="28"/>
          <w:szCs w:val="28"/>
        </w:rPr>
        <w:t xml:space="preserve"> and values.  Acquire the skills to be a successful community leader.</w:t>
      </w:r>
    </w:p>
    <w:p w:rsidR="000D7C19" w:rsidRDefault="000D7C19" w:rsidP="00361DE9">
      <w:pPr>
        <w:spacing w:line="360" w:lineRule="auto"/>
        <w:contextualSpacing w:val="0"/>
        <w:rPr>
          <w:sz w:val="28"/>
          <w:szCs w:val="28"/>
          <w:u w:val="single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  <w:u w:val="single"/>
        </w:rPr>
        <w:t>Civic Engagement:</w:t>
      </w:r>
      <w:r w:rsidRPr="00361DE9">
        <w:rPr>
          <w:sz w:val="28"/>
          <w:szCs w:val="28"/>
        </w:rPr>
        <w:t xml:space="preserve"> Understand how your local government works </w:t>
      </w:r>
      <w:r w:rsidR="00376E22" w:rsidRPr="00361DE9">
        <w:rPr>
          <w:sz w:val="28"/>
          <w:szCs w:val="28"/>
        </w:rPr>
        <w:t>and how</w:t>
      </w:r>
      <w:r w:rsidRPr="00361DE9">
        <w:rPr>
          <w:sz w:val="28"/>
          <w:szCs w:val="28"/>
        </w:rPr>
        <w:t xml:space="preserve"> to actively participate in it and engage with elected officials and other decision-makers.</w:t>
      </w:r>
    </w:p>
    <w:p w:rsidR="000D7C19" w:rsidRDefault="000D7C19" w:rsidP="00361DE9">
      <w:pPr>
        <w:spacing w:line="360" w:lineRule="auto"/>
        <w:contextualSpacing w:val="0"/>
        <w:rPr>
          <w:sz w:val="28"/>
          <w:szCs w:val="28"/>
          <w:u w:val="single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  <w:u w:val="single"/>
        </w:rPr>
        <w:t>Strategic Communications:</w:t>
      </w:r>
      <w:r w:rsidRPr="00361DE9">
        <w:rPr>
          <w:sz w:val="28"/>
          <w:szCs w:val="28"/>
        </w:rPr>
        <w:t xml:space="preserve"> Find out how to be an effective advocate and practice your communication skills.</w:t>
      </w:r>
    </w:p>
    <w:p w:rsidR="000D7C19" w:rsidRDefault="000D7C19" w:rsidP="00361DE9">
      <w:pPr>
        <w:spacing w:line="360" w:lineRule="auto"/>
        <w:contextualSpacing w:val="0"/>
        <w:rPr>
          <w:sz w:val="28"/>
          <w:szCs w:val="28"/>
          <w:u w:val="single"/>
        </w:rPr>
      </w:pPr>
    </w:p>
    <w:p w:rsidR="000242F6" w:rsidRPr="00361DE9" w:rsidRDefault="001866A7" w:rsidP="00361DE9">
      <w:pPr>
        <w:spacing w:line="360" w:lineRule="auto"/>
        <w:contextualSpacing w:val="0"/>
        <w:rPr>
          <w:sz w:val="28"/>
          <w:szCs w:val="28"/>
        </w:rPr>
      </w:pPr>
      <w:r w:rsidRPr="00361DE9">
        <w:rPr>
          <w:sz w:val="28"/>
          <w:szCs w:val="28"/>
          <w:u w:val="single"/>
        </w:rPr>
        <w:t>Community Organizing:</w:t>
      </w:r>
      <w:r w:rsidRPr="00361DE9">
        <w:rPr>
          <w:sz w:val="28"/>
          <w:szCs w:val="28"/>
        </w:rPr>
        <w:t xml:space="preserve"> Explore different community organizing models and learn how to develop and win your own issue campaign.</w:t>
      </w:r>
    </w:p>
    <w:p w:rsidR="000242F6" w:rsidRPr="00361DE9" w:rsidRDefault="000242F6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D7C19" w:rsidRDefault="000D7C19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D7C19" w:rsidRDefault="000D7C19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What are the benefits of participating in EBHO’s Leadership Academy?</w:t>
      </w:r>
    </w:p>
    <w:p w:rsidR="0038162F" w:rsidRPr="00361DE9" w:rsidRDefault="0038162F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As a resident or staff of affordable housing, you are the most effective advocate in advancing policies to protect, </w:t>
      </w:r>
      <w:r w:rsidR="00376E22" w:rsidRPr="00361DE9">
        <w:rPr>
          <w:color w:val="222222"/>
          <w:sz w:val="28"/>
          <w:szCs w:val="28"/>
          <w:highlight w:val="white"/>
        </w:rPr>
        <w:t>preserve,</w:t>
      </w:r>
      <w:r w:rsidRPr="00361DE9">
        <w:rPr>
          <w:color w:val="222222"/>
          <w:sz w:val="28"/>
          <w:szCs w:val="28"/>
          <w:highlight w:val="white"/>
        </w:rPr>
        <w:t xml:space="preserve"> and produce affordable housing, a resource that transforms lives and creates vibrant communities</w:t>
      </w:r>
      <w:r w:rsidR="00376E22" w:rsidRPr="00361DE9">
        <w:rPr>
          <w:color w:val="222222"/>
          <w:sz w:val="28"/>
          <w:szCs w:val="28"/>
          <w:highlight w:val="white"/>
        </w:rPr>
        <w:t xml:space="preserve">.  </w:t>
      </w:r>
      <w:r w:rsidR="000D7C19">
        <w:rPr>
          <w:color w:val="222222"/>
          <w:sz w:val="28"/>
          <w:szCs w:val="28"/>
          <w:highlight w:val="white"/>
        </w:rPr>
        <w:t xml:space="preserve">Your story and lived experience </w:t>
      </w:r>
      <w:r w:rsidRPr="00361DE9">
        <w:rPr>
          <w:color w:val="222222"/>
          <w:sz w:val="28"/>
          <w:szCs w:val="28"/>
          <w:highlight w:val="white"/>
        </w:rPr>
        <w:t xml:space="preserve">are powerful tools that can be used to educate the public and decision-makers about the benefits and need for affordable housing. </w:t>
      </w:r>
    </w:p>
    <w:p w:rsidR="000242F6" w:rsidRPr="00361DE9" w:rsidRDefault="000242F6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242F6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Through the leadership academy:</w:t>
      </w:r>
    </w:p>
    <w:p w:rsidR="000D7C19" w:rsidRPr="00361DE9" w:rsidRDefault="000D7C19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You will acquire the knowledge and skills that will equip you to be effective advocates for affordable housing, and agents of change in your own communities.</w:t>
      </w:r>
    </w:p>
    <w:p w:rsidR="000242F6" w:rsidRPr="00361DE9" w:rsidRDefault="001866A7" w:rsidP="00361DE9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You will become part of the EBHO community- an extensive and diverse network of affordable housing advocates and professionals with whom you can share information and skills while developing and working towards solutions to community concerns.</w:t>
      </w:r>
    </w:p>
    <w:p w:rsidR="000242F6" w:rsidRPr="00361DE9" w:rsidRDefault="001866A7" w:rsidP="00361DE9">
      <w:pPr>
        <w:numPr>
          <w:ilvl w:val="0"/>
          <w:numId w:val="1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You will help achieve our shared vision for a more just community that provides homes for all.</w:t>
      </w: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 xml:space="preserve"> </w:t>
      </w: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How will you apply the knowledge and skills you gain from participation in EBHO’s Leadership Academy?</w:t>
      </w:r>
    </w:p>
    <w:p w:rsidR="004E07A0" w:rsidRDefault="004E07A0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242F6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As a Leadership Academy graduate, you will have the opportunity to:</w:t>
      </w:r>
    </w:p>
    <w:p w:rsidR="000D7C19" w:rsidRPr="00361DE9" w:rsidRDefault="000D7C19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D7C19" w:rsidRPr="000D7C19" w:rsidRDefault="000D7C19" w:rsidP="000D7C19">
      <w:pPr>
        <w:spacing w:line="360" w:lineRule="auto"/>
        <w:rPr>
          <w:sz w:val="28"/>
          <w:szCs w:val="28"/>
          <w:highlight w:val="white"/>
        </w:rPr>
      </w:pPr>
    </w:p>
    <w:p w:rsidR="000D7C19" w:rsidRDefault="000D7C19" w:rsidP="000D7C19">
      <w:pPr>
        <w:spacing w:line="360" w:lineRule="auto"/>
        <w:ind w:left="720"/>
        <w:rPr>
          <w:sz w:val="28"/>
          <w:szCs w:val="28"/>
          <w:highlight w:val="white"/>
        </w:rPr>
      </w:pPr>
    </w:p>
    <w:p w:rsidR="000D7C19" w:rsidRPr="000D7C19" w:rsidRDefault="000D7C19" w:rsidP="000D7C19">
      <w:pPr>
        <w:spacing w:line="360" w:lineRule="auto"/>
        <w:ind w:left="720"/>
        <w:rPr>
          <w:sz w:val="28"/>
          <w:szCs w:val="28"/>
          <w:highlight w:val="white"/>
        </w:rPr>
      </w:pPr>
    </w:p>
    <w:p w:rsidR="000D7C19" w:rsidRPr="000D7C19" w:rsidRDefault="001866A7" w:rsidP="000D7C19">
      <w:pPr>
        <w:numPr>
          <w:ilvl w:val="0"/>
          <w:numId w:val="2"/>
        </w:numPr>
        <w:spacing w:line="360" w:lineRule="auto"/>
        <w:rPr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Contribute your time and talent to advocate for affordable housing and inclusive communities.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Play a critical role in decision-making about program and policy priorities and campaigns.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Outreach to your social circles and communities to provide information about affordable housing, how to get </w:t>
      </w:r>
      <w:r w:rsidR="00376E22" w:rsidRPr="00361DE9">
        <w:rPr>
          <w:color w:val="222222"/>
          <w:sz w:val="28"/>
          <w:szCs w:val="28"/>
          <w:highlight w:val="white"/>
        </w:rPr>
        <w:t>involved,</w:t>
      </w:r>
      <w:r w:rsidRPr="00361DE9">
        <w:rPr>
          <w:color w:val="222222"/>
          <w:sz w:val="28"/>
          <w:szCs w:val="28"/>
          <w:highlight w:val="white"/>
        </w:rPr>
        <w:t xml:space="preserve"> and take action in </w:t>
      </w:r>
      <w:r w:rsidR="00376E22" w:rsidRPr="00361DE9">
        <w:rPr>
          <w:color w:val="222222"/>
          <w:sz w:val="28"/>
          <w:szCs w:val="28"/>
          <w:highlight w:val="white"/>
        </w:rPr>
        <w:t>the housing</w:t>
      </w:r>
      <w:r w:rsidRPr="00361DE9">
        <w:rPr>
          <w:color w:val="222222"/>
          <w:sz w:val="28"/>
          <w:szCs w:val="28"/>
          <w:highlight w:val="white"/>
        </w:rPr>
        <w:t xml:space="preserve"> justice movement</w:t>
      </w:r>
      <w:r w:rsidR="00376E22" w:rsidRPr="00361DE9">
        <w:rPr>
          <w:color w:val="222222"/>
          <w:sz w:val="28"/>
          <w:szCs w:val="28"/>
          <w:highlight w:val="white"/>
        </w:rPr>
        <w:t>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Use your story and experience as a resident or staff of affordable housi</w:t>
      </w:r>
      <w:r w:rsidR="00376E22" w:rsidRPr="00361DE9">
        <w:rPr>
          <w:color w:val="222222"/>
          <w:sz w:val="28"/>
          <w:szCs w:val="28"/>
          <w:highlight w:val="white"/>
        </w:rPr>
        <w:t xml:space="preserve">ng to educate policymakers and </w:t>
      </w:r>
      <w:r w:rsidR="00361DE9">
        <w:rPr>
          <w:color w:val="222222"/>
          <w:sz w:val="28"/>
          <w:szCs w:val="28"/>
          <w:highlight w:val="white"/>
        </w:rPr>
        <w:t>the</w:t>
      </w:r>
      <w:r w:rsidRPr="00361DE9">
        <w:rPr>
          <w:color w:val="222222"/>
          <w:sz w:val="28"/>
          <w:szCs w:val="28"/>
          <w:highlight w:val="white"/>
        </w:rPr>
        <w:t xml:space="preserve"> public about who lives in affordable housing, and to </w:t>
      </w:r>
      <w:r w:rsidR="00376E22" w:rsidRPr="00361DE9">
        <w:rPr>
          <w:color w:val="222222"/>
          <w:sz w:val="28"/>
          <w:szCs w:val="28"/>
          <w:highlight w:val="white"/>
        </w:rPr>
        <w:t>express</w:t>
      </w:r>
      <w:r w:rsidRPr="00361DE9">
        <w:rPr>
          <w:color w:val="222222"/>
          <w:sz w:val="28"/>
          <w:szCs w:val="28"/>
          <w:highlight w:val="white"/>
        </w:rPr>
        <w:t xml:space="preserve"> community concerns.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Support EBHO in fighting against the stigma and discrimination against affordable housing and against policies that marginalize low-income families and individuals.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Attend trainings that equip you with the knowledge and skills to be an effective advocate and community organizer.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Join and nurture a community of resident and staff leaders who are committed to supporting each other through peer-to-peer knowledge- and skill–sharing.</w:t>
      </w:r>
    </w:p>
    <w:p w:rsidR="000242F6" w:rsidRPr="00361DE9" w:rsidRDefault="001866A7" w:rsidP="00361DE9">
      <w:pPr>
        <w:numPr>
          <w:ilvl w:val="0"/>
          <w:numId w:val="2"/>
        </w:numPr>
        <w:spacing w:line="360" w:lineRule="auto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Become an EBHO member and participate in the RCOP Committee and/or other EBHO Committees and events.</w:t>
      </w:r>
    </w:p>
    <w:p w:rsidR="000242F6" w:rsidRPr="00361DE9" w:rsidRDefault="000242F6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Participation Costs</w:t>
      </w: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There is no cost to participate in the Leadership Academy.  EBHO will cover all expenses, and in some cases, reimburse for travel</w:t>
      </w:r>
      <w:r w:rsidR="00376E22" w:rsidRPr="00361DE9">
        <w:rPr>
          <w:color w:val="222222"/>
          <w:sz w:val="28"/>
          <w:szCs w:val="28"/>
          <w:highlight w:val="white"/>
        </w:rPr>
        <w:t xml:space="preserve">.  </w:t>
      </w:r>
      <w:r w:rsidRPr="00361DE9">
        <w:rPr>
          <w:color w:val="222222"/>
          <w:sz w:val="28"/>
          <w:szCs w:val="28"/>
          <w:highlight w:val="white"/>
        </w:rPr>
        <w:t>Please feel free to ask us any questions regarding costs you may incur associated with participation in EBHO’s Leadership Academy.</w:t>
      </w:r>
    </w:p>
    <w:p w:rsidR="000242F6" w:rsidRPr="00361DE9" w:rsidRDefault="000242F6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D7C19" w:rsidRDefault="000D7C19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D7C19" w:rsidRDefault="000D7C19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Application Process</w:t>
      </w:r>
    </w:p>
    <w:p w:rsidR="004E07A0" w:rsidRDefault="001866A7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To apply, please complete the attached document</w:t>
      </w:r>
      <w:r w:rsidR="00376E22" w:rsidRPr="00361DE9">
        <w:rPr>
          <w:color w:val="222222"/>
          <w:sz w:val="28"/>
          <w:szCs w:val="28"/>
          <w:highlight w:val="white"/>
        </w:rPr>
        <w:t xml:space="preserve">.  </w:t>
      </w:r>
      <w:r w:rsidRPr="00361DE9">
        <w:rPr>
          <w:color w:val="222222"/>
          <w:sz w:val="28"/>
          <w:szCs w:val="28"/>
          <w:highlight w:val="white"/>
        </w:rPr>
        <w:t>You can turn in your application by:</w:t>
      </w:r>
    </w:p>
    <w:p w:rsidR="000D7C19" w:rsidRPr="000D7C19" w:rsidRDefault="000D7C19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numPr>
          <w:ilvl w:val="0"/>
          <w:numId w:val="3"/>
        </w:numPr>
        <w:spacing w:line="360" w:lineRule="auto"/>
        <w:rPr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Emailing your completed application to: </w:t>
      </w:r>
      <w:hyperlink r:id="rId7">
        <w:r w:rsidRPr="00361DE9">
          <w:rPr>
            <w:color w:val="1155CC"/>
            <w:sz w:val="28"/>
            <w:szCs w:val="28"/>
            <w:highlight w:val="white"/>
            <w:u w:val="single"/>
          </w:rPr>
          <w:t>dolores@ebho.org</w:t>
        </w:r>
      </w:hyperlink>
      <w:r w:rsidRPr="00361DE9">
        <w:rPr>
          <w:color w:val="222222"/>
          <w:sz w:val="28"/>
          <w:szCs w:val="28"/>
          <w:highlight w:val="white"/>
        </w:rPr>
        <w:t xml:space="preserve"> </w:t>
      </w:r>
    </w:p>
    <w:p w:rsidR="000D7C19" w:rsidRDefault="000D7C19" w:rsidP="000D7C19">
      <w:pPr>
        <w:spacing w:line="360" w:lineRule="auto"/>
        <w:ind w:left="720"/>
        <w:contextualSpacing w:val="0"/>
        <w:rPr>
          <w:b/>
          <w:color w:val="222222"/>
          <w:sz w:val="28"/>
          <w:szCs w:val="28"/>
          <w:highlight w:val="white"/>
          <w:u w:val="single"/>
        </w:rPr>
      </w:pPr>
    </w:p>
    <w:p w:rsidR="000242F6" w:rsidRDefault="00376E22" w:rsidP="000D7C19">
      <w:pPr>
        <w:spacing w:line="360" w:lineRule="auto"/>
        <w:ind w:left="720"/>
        <w:contextualSpacing w:val="0"/>
        <w:rPr>
          <w:b/>
          <w:color w:val="222222"/>
          <w:sz w:val="28"/>
          <w:szCs w:val="28"/>
          <w:highlight w:val="white"/>
          <w:u w:val="single"/>
        </w:rPr>
      </w:pPr>
      <w:r w:rsidRPr="000D7C19">
        <w:rPr>
          <w:b/>
          <w:color w:val="222222"/>
          <w:sz w:val="28"/>
          <w:szCs w:val="28"/>
          <w:highlight w:val="white"/>
          <w:u w:val="single"/>
        </w:rPr>
        <w:t>Or</w:t>
      </w:r>
    </w:p>
    <w:p w:rsidR="000D7C19" w:rsidRPr="000D7C19" w:rsidRDefault="000D7C19" w:rsidP="000D7C19">
      <w:pPr>
        <w:spacing w:line="360" w:lineRule="auto"/>
        <w:ind w:left="720"/>
        <w:contextualSpacing w:val="0"/>
        <w:rPr>
          <w:b/>
          <w:color w:val="222222"/>
          <w:sz w:val="28"/>
          <w:szCs w:val="28"/>
          <w:highlight w:val="white"/>
          <w:u w:val="single"/>
        </w:rPr>
      </w:pPr>
    </w:p>
    <w:p w:rsidR="000242F6" w:rsidRPr="00361DE9" w:rsidRDefault="001866A7" w:rsidP="00361DE9">
      <w:pPr>
        <w:numPr>
          <w:ilvl w:val="0"/>
          <w:numId w:val="3"/>
        </w:numPr>
        <w:spacing w:line="360" w:lineRule="auto"/>
        <w:rPr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Mailing or dropping off your application to:</w:t>
      </w:r>
    </w:p>
    <w:p w:rsidR="000242F6" w:rsidRPr="00361DE9" w:rsidRDefault="001866A7" w:rsidP="00361DE9">
      <w:pPr>
        <w:spacing w:line="360" w:lineRule="auto"/>
        <w:ind w:left="1440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East Bay Housing Organizations</w:t>
      </w:r>
    </w:p>
    <w:p w:rsidR="000242F6" w:rsidRPr="00361DE9" w:rsidRDefault="001866A7" w:rsidP="00361DE9">
      <w:pPr>
        <w:spacing w:line="360" w:lineRule="auto"/>
        <w:ind w:left="1440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℅ </w:t>
      </w:r>
      <w:r w:rsidR="00181D5A">
        <w:rPr>
          <w:color w:val="222222"/>
          <w:sz w:val="28"/>
          <w:szCs w:val="28"/>
          <w:highlight w:val="white"/>
        </w:rPr>
        <w:t>Dolores Tejada</w:t>
      </w:r>
      <w:bookmarkStart w:id="0" w:name="_GoBack"/>
      <w:bookmarkEnd w:id="0"/>
    </w:p>
    <w:p w:rsidR="000242F6" w:rsidRPr="00361DE9" w:rsidRDefault="001866A7" w:rsidP="00361DE9">
      <w:pPr>
        <w:spacing w:line="360" w:lineRule="auto"/>
        <w:ind w:left="1440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538 Ninth Street #200</w:t>
      </w:r>
    </w:p>
    <w:p w:rsidR="000242F6" w:rsidRPr="00361DE9" w:rsidRDefault="001866A7" w:rsidP="00361DE9">
      <w:pPr>
        <w:spacing w:line="360" w:lineRule="auto"/>
        <w:ind w:left="1440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Oakland, CA 94607</w:t>
      </w:r>
    </w:p>
    <w:p w:rsidR="000242F6" w:rsidRPr="00361DE9" w:rsidRDefault="000242F6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 xml:space="preserve">Applications </w:t>
      </w:r>
      <w:r w:rsidR="000D7C19">
        <w:rPr>
          <w:b/>
          <w:color w:val="222222"/>
          <w:sz w:val="28"/>
          <w:szCs w:val="28"/>
          <w:highlight w:val="white"/>
        </w:rPr>
        <w:t xml:space="preserve">must be complete and received by </w:t>
      </w:r>
      <w:r w:rsidRPr="00361DE9">
        <w:rPr>
          <w:b/>
          <w:color w:val="222222"/>
          <w:sz w:val="28"/>
          <w:szCs w:val="28"/>
          <w:highlight w:val="white"/>
        </w:rPr>
        <w:t xml:space="preserve">must be received </w:t>
      </w:r>
      <w:r w:rsidR="00376E22" w:rsidRPr="00361DE9">
        <w:rPr>
          <w:b/>
          <w:color w:val="222222"/>
          <w:sz w:val="28"/>
          <w:szCs w:val="28"/>
          <w:highlight w:val="white"/>
        </w:rPr>
        <w:t>by</w:t>
      </w:r>
      <w:r w:rsidRPr="00361DE9">
        <w:rPr>
          <w:b/>
          <w:color w:val="222222"/>
          <w:sz w:val="28"/>
          <w:szCs w:val="28"/>
          <w:highlight w:val="white"/>
        </w:rPr>
        <w:t xml:space="preserve"> 5:00 PM on </w:t>
      </w:r>
      <w:r w:rsidR="00181D5A">
        <w:rPr>
          <w:b/>
          <w:color w:val="222222"/>
          <w:sz w:val="28"/>
          <w:szCs w:val="28"/>
          <w:highlight w:val="white"/>
        </w:rPr>
        <w:t>January 17</w:t>
      </w:r>
      <w:r w:rsidR="000D7C19">
        <w:rPr>
          <w:b/>
          <w:color w:val="222222"/>
          <w:sz w:val="28"/>
          <w:szCs w:val="28"/>
          <w:highlight w:val="white"/>
        </w:rPr>
        <w:t>, 2020</w:t>
      </w:r>
    </w:p>
    <w:p w:rsidR="00376E22" w:rsidRPr="00361DE9" w:rsidRDefault="00376E22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Questions?</w:t>
      </w:r>
    </w:p>
    <w:p w:rsidR="000242F6" w:rsidRPr="00361DE9" w:rsidRDefault="00376E22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 xml:space="preserve">You may contact </w:t>
      </w:r>
      <w:r w:rsidRPr="00361DE9">
        <w:rPr>
          <w:sz w:val="28"/>
          <w:szCs w:val="28"/>
          <w:highlight w:val="white"/>
        </w:rPr>
        <w:t xml:space="preserve">Dolores Tejada </w:t>
      </w:r>
      <w:r w:rsidR="004E07A0">
        <w:rPr>
          <w:sz w:val="28"/>
          <w:szCs w:val="28"/>
          <w:highlight w:val="white"/>
        </w:rPr>
        <w:t xml:space="preserve">at </w:t>
      </w:r>
      <w:hyperlink r:id="rId8" w:history="1">
        <w:r w:rsidR="000D7C19" w:rsidRPr="008F222F">
          <w:rPr>
            <w:rStyle w:val="Hyperlink"/>
            <w:sz w:val="28"/>
            <w:szCs w:val="28"/>
            <w:highlight w:val="white"/>
          </w:rPr>
          <w:t>dolores@ebho.org</w:t>
        </w:r>
      </w:hyperlink>
      <w:r w:rsidR="000D7C19">
        <w:rPr>
          <w:sz w:val="28"/>
          <w:szCs w:val="28"/>
          <w:highlight w:val="white"/>
        </w:rPr>
        <w:t xml:space="preserve"> or by phone or text at 510-499-3660.</w:t>
      </w:r>
    </w:p>
    <w:p w:rsidR="00181D5A" w:rsidRDefault="001866A7" w:rsidP="00181D5A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sz w:val="28"/>
          <w:szCs w:val="28"/>
        </w:rPr>
        <w:br w:type="page"/>
      </w:r>
    </w:p>
    <w:p w:rsidR="00181D5A" w:rsidRDefault="00181D5A" w:rsidP="00181D5A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181D5A" w:rsidRDefault="00181D5A" w:rsidP="00181D5A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D7C19" w:rsidRPr="00181D5A" w:rsidRDefault="001866A7" w:rsidP="00181D5A">
      <w:pPr>
        <w:spacing w:line="360" w:lineRule="auto"/>
        <w:contextualSpacing w:val="0"/>
        <w:jc w:val="center"/>
        <w:rPr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>EBHO Leadership Academy Application</w:t>
      </w:r>
    </w:p>
    <w:p w:rsidR="00181D5A" w:rsidRPr="00361DE9" w:rsidRDefault="00181D5A" w:rsidP="00181D5A">
      <w:pPr>
        <w:spacing w:line="360" w:lineRule="auto"/>
        <w:contextualSpacing w:val="0"/>
        <w:jc w:val="center"/>
        <w:rPr>
          <w:color w:val="222222"/>
          <w:sz w:val="28"/>
          <w:szCs w:val="28"/>
          <w:highlight w:val="white"/>
        </w:rPr>
      </w:pP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Full Name: _________________________________________________</w:t>
      </w: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Address:    _________________________________________________</w:t>
      </w:r>
    </w:p>
    <w:p w:rsidR="000242F6" w:rsidRP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__________________________________________________________</w:t>
      </w:r>
    </w:p>
    <w:p w:rsidR="00361DE9" w:rsidRDefault="001866A7" w:rsidP="00361DE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Phone Number: _____________________________________________</w:t>
      </w:r>
    </w:p>
    <w:p w:rsidR="000D7C19" w:rsidRDefault="001866A7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Email Address:  _____________________________________________</w:t>
      </w:r>
    </w:p>
    <w:p w:rsidR="000D7C19" w:rsidRDefault="001866A7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Gender: __________</w:t>
      </w:r>
      <w:r w:rsidR="00181D5A">
        <w:rPr>
          <w:color w:val="222222"/>
          <w:sz w:val="28"/>
          <w:szCs w:val="28"/>
          <w:highlight w:val="white"/>
        </w:rPr>
        <w:t xml:space="preserve">   </w:t>
      </w:r>
      <w:r w:rsidRPr="00361DE9">
        <w:rPr>
          <w:color w:val="222222"/>
          <w:sz w:val="28"/>
          <w:szCs w:val="28"/>
          <w:highlight w:val="white"/>
        </w:rPr>
        <w:t>Race: _____________</w:t>
      </w:r>
      <w:proofErr w:type="gramStart"/>
      <w:r w:rsidRPr="00361DE9">
        <w:rPr>
          <w:color w:val="222222"/>
          <w:sz w:val="28"/>
          <w:szCs w:val="28"/>
          <w:highlight w:val="white"/>
        </w:rPr>
        <w:t>_</w:t>
      </w:r>
      <w:r w:rsidR="00181D5A">
        <w:rPr>
          <w:color w:val="222222"/>
          <w:sz w:val="28"/>
          <w:szCs w:val="28"/>
          <w:highlight w:val="white"/>
        </w:rPr>
        <w:t xml:space="preserve">  </w:t>
      </w:r>
      <w:r w:rsidRPr="00361DE9">
        <w:rPr>
          <w:color w:val="222222"/>
          <w:sz w:val="28"/>
          <w:szCs w:val="28"/>
          <w:highlight w:val="white"/>
        </w:rPr>
        <w:t>Date</w:t>
      </w:r>
      <w:proofErr w:type="gramEnd"/>
      <w:r w:rsidRPr="00361DE9">
        <w:rPr>
          <w:color w:val="222222"/>
          <w:sz w:val="28"/>
          <w:szCs w:val="28"/>
          <w:highlight w:val="white"/>
        </w:rPr>
        <w:t xml:space="preserve"> of birth</w:t>
      </w:r>
      <w:r w:rsidR="00181D5A">
        <w:rPr>
          <w:color w:val="222222"/>
          <w:sz w:val="28"/>
          <w:szCs w:val="28"/>
          <w:highlight w:val="white"/>
        </w:rPr>
        <w:t xml:space="preserve">: </w:t>
      </w:r>
      <w:r w:rsidR="00361DE9" w:rsidRPr="00361DE9">
        <w:rPr>
          <w:color w:val="222222"/>
          <w:sz w:val="28"/>
          <w:szCs w:val="28"/>
          <w:highlight w:val="white"/>
        </w:rPr>
        <w:t>_</w:t>
      </w:r>
      <w:r w:rsidRPr="00361DE9">
        <w:rPr>
          <w:color w:val="222222"/>
          <w:sz w:val="28"/>
          <w:szCs w:val="28"/>
          <w:highlight w:val="white"/>
        </w:rPr>
        <w:t>__________</w:t>
      </w:r>
    </w:p>
    <w:p w:rsidR="00181D5A" w:rsidRDefault="00181D5A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0242F6" w:rsidRPr="00361DE9" w:rsidRDefault="001866A7" w:rsidP="000D7C19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Please circle all that apply regarding your relationship to affordable housing:</w:t>
      </w:r>
    </w:p>
    <w:p w:rsidR="000D7C19" w:rsidRDefault="001866A7" w:rsidP="00361DE9">
      <w:pPr>
        <w:spacing w:before="240"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361DE9">
        <w:rPr>
          <w:color w:val="222222"/>
          <w:sz w:val="28"/>
          <w:szCs w:val="28"/>
          <w:highlight w:val="white"/>
        </w:rPr>
        <w:t>Resident</w:t>
      </w:r>
      <w:r w:rsidR="00181D5A">
        <w:rPr>
          <w:color w:val="222222"/>
          <w:sz w:val="28"/>
          <w:szCs w:val="28"/>
          <w:highlight w:val="white"/>
        </w:rPr>
        <w:t xml:space="preserve"> of Affordable Housing           Staff              </w:t>
      </w:r>
      <w:r w:rsidRPr="00361DE9">
        <w:rPr>
          <w:color w:val="222222"/>
          <w:sz w:val="28"/>
          <w:szCs w:val="28"/>
          <w:highlight w:val="white"/>
        </w:rPr>
        <w:t>Other</w:t>
      </w:r>
      <w:r w:rsidR="00181D5A">
        <w:rPr>
          <w:color w:val="222222"/>
          <w:sz w:val="28"/>
          <w:szCs w:val="28"/>
          <w:highlight w:val="white"/>
        </w:rPr>
        <w:t>: ______________</w:t>
      </w:r>
    </w:p>
    <w:p w:rsidR="000242F6" w:rsidRPr="00361DE9" w:rsidRDefault="001866A7" w:rsidP="00361DE9">
      <w:pPr>
        <w:spacing w:before="240" w:line="360" w:lineRule="auto"/>
        <w:contextualSpacing w:val="0"/>
        <w:rPr>
          <w:b/>
          <w:color w:val="222222"/>
          <w:sz w:val="28"/>
          <w:szCs w:val="28"/>
          <w:highlight w:val="white"/>
        </w:rPr>
      </w:pPr>
      <w:r w:rsidRPr="00361DE9">
        <w:rPr>
          <w:b/>
          <w:color w:val="222222"/>
          <w:sz w:val="28"/>
          <w:szCs w:val="28"/>
          <w:highlight w:val="white"/>
        </w:rPr>
        <w:t xml:space="preserve">Please </w:t>
      </w:r>
      <w:r w:rsidR="000D7C19">
        <w:rPr>
          <w:b/>
          <w:color w:val="222222"/>
          <w:sz w:val="28"/>
          <w:szCs w:val="28"/>
          <w:highlight w:val="white"/>
        </w:rPr>
        <w:t>tell us more about yourself by responding to the following</w:t>
      </w:r>
      <w:r w:rsidR="00181D5A">
        <w:rPr>
          <w:b/>
          <w:color w:val="222222"/>
          <w:sz w:val="28"/>
          <w:szCs w:val="28"/>
          <w:highlight w:val="white"/>
        </w:rPr>
        <w:t xml:space="preserve"> questions</w:t>
      </w:r>
      <w:r w:rsidRPr="00361DE9">
        <w:rPr>
          <w:b/>
          <w:color w:val="222222"/>
          <w:sz w:val="28"/>
          <w:szCs w:val="28"/>
          <w:highlight w:val="white"/>
        </w:rPr>
        <w:t>.</w:t>
      </w:r>
      <w:r w:rsidR="00181D5A">
        <w:rPr>
          <w:b/>
          <w:color w:val="222222"/>
          <w:sz w:val="28"/>
          <w:szCs w:val="28"/>
          <w:highlight w:val="white"/>
        </w:rPr>
        <w:t xml:space="preserve"> Please use additional pages and respond with at least a few sentences. This is the time to show us who you are!</w:t>
      </w:r>
    </w:p>
    <w:p w:rsidR="00181D5A" w:rsidRDefault="00181D5A" w:rsidP="00181D5A">
      <w:p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</w:p>
    <w:p w:rsidR="00181D5A" w:rsidRPr="00181D5A" w:rsidRDefault="00181D5A" w:rsidP="00181D5A">
      <w:pPr>
        <w:pStyle w:val="ListParagraph"/>
        <w:numPr>
          <w:ilvl w:val="0"/>
          <w:numId w:val="5"/>
        </w:num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181D5A">
        <w:rPr>
          <w:color w:val="222222"/>
          <w:sz w:val="28"/>
          <w:szCs w:val="28"/>
          <w:highlight w:val="white"/>
        </w:rPr>
        <w:t>What do you hope to learn from your participation in the Leadership Academy?  Why do you want to participate in the Leadership Academy?  (250 words or less)</w:t>
      </w:r>
    </w:p>
    <w:p w:rsidR="00181D5A" w:rsidRPr="00181D5A" w:rsidRDefault="001866A7" w:rsidP="00181D5A">
      <w:pPr>
        <w:pStyle w:val="ListParagraph"/>
        <w:numPr>
          <w:ilvl w:val="0"/>
          <w:numId w:val="5"/>
        </w:num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181D5A">
        <w:rPr>
          <w:color w:val="222222"/>
          <w:sz w:val="28"/>
          <w:szCs w:val="28"/>
          <w:highlight w:val="white"/>
        </w:rPr>
        <w:t>EBHO believes that all people, regardless of race, income, or disability, should have a healthy, affordable, and safe place to call home</w:t>
      </w:r>
      <w:r w:rsidR="00361DE9" w:rsidRPr="00181D5A">
        <w:rPr>
          <w:color w:val="222222"/>
          <w:sz w:val="28"/>
          <w:szCs w:val="28"/>
          <w:highlight w:val="white"/>
        </w:rPr>
        <w:t xml:space="preserve">.  </w:t>
      </w:r>
      <w:r w:rsidR="00181D5A" w:rsidRPr="00181D5A">
        <w:rPr>
          <w:color w:val="222222"/>
          <w:sz w:val="28"/>
          <w:szCs w:val="28"/>
          <w:highlight w:val="white"/>
        </w:rPr>
        <w:t xml:space="preserve">What do you think needs to happen in order to make this a reality? </w:t>
      </w:r>
      <w:r w:rsidR="00361DE9" w:rsidRPr="00181D5A">
        <w:rPr>
          <w:color w:val="222222"/>
          <w:sz w:val="28"/>
          <w:szCs w:val="28"/>
          <w:highlight w:val="white"/>
        </w:rPr>
        <w:t>(250 words or less</w:t>
      </w:r>
      <w:r w:rsidRPr="00181D5A">
        <w:rPr>
          <w:color w:val="222222"/>
          <w:sz w:val="28"/>
          <w:szCs w:val="28"/>
          <w:highlight w:val="white"/>
        </w:rPr>
        <w:t>)</w:t>
      </w:r>
    </w:p>
    <w:p w:rsidR="000242F6" w:rsidRPr="00181D5A" w:rsidRDefault="001866A7" w:rsidP="00181D5A">
      <w:pPr>
        <w:pStyle w:val="ListParagraph"/>
        <w:numPr>
          <w:ilvl w:val="0"/>
          <w:numId w:val="5"/>
        </w:numPr>
        <w:spacing w:line="360" w:lineRule="auto"/>
        <w:contextualSpacing w:val="0"/>
        <w:rPr>
          <w:color w:val="222222"/>
          <w:sz w:val="28"/>
          <w:szCs w:val="28"/>
          <w:highlight w:val="white"/>
        </w:rPr>
      </w:pPr>
      <w:r w:rsidRPr="00181D5A">
        <w:rPr>
          <w:color w:val="222222"/>
          <w:sz w:val="28"/>
          <w:szCs w:val="28"/>
          <w:highlight w:val="white"/>
        </w:rPr>
        <w:t>Please tell us what organizations you are involved with, what role(s) you have played in them and why you participate in your community</w:t>
      </w:r>
      <w:r w:rsidR="00361DE9" w:rsidRPr="00181D5A">
        <w:rPr>
          <w:color w:val="222222"/>
          <w:sz w:val="28"/>
          <w:szCs w:val="28"/>
          <w:highlight w:val="white"/>
        </w:rPr>
        <w:t xml:space="preserve">.  </w:t>
      </w:r>
      <w:r w:rsidRPr="00181D5A">
        <w:rPr>
          <w:color w:val="222222"/>
          <w:sz w:val="28"/>
          <w:szCs w:val="28"/>
          <w:highlight w:val="white"/>
        </w:rPr>
        <w:t>If you have been involved in EBHO programs or campaigns, please include that information along with any other o</w:t>
      </w:r>
      <w:r w:rsidR="00361DE9" w:rsidRPr="00181D5A">
        <w:rPr>
          <w:color w:val="222222"/>
          <w:sz w:val="28"/>
          <w:szCs w:val="28"/>
          <w:highlight w:val="white"/>
        </w:rPr>
        <w:t>rganizations</w:t>
      </w:r>
      <w:r w:rsidR="000D7C19" w:rsidRPr="00181D5A">
        <w:rPr>
          <w:color w:val="222222"/>
          <w:sz w:val="28"/>
          <w:szCs w:val="28"/>
          <w:highlight w:val="white"/>
        </w:rPr>
        <w:t>.</w:t>
      </w:r>
      <w:r w:rsidR="00361DE9" w:rsidRPr="00181D5A">
        <w:rPr>
          <w:color w:val="222222"/>
          <w:sz w:val="28"/>
          <w:szCs w:val="28"/>
          <w:highlight w:val="white"/>
        </w:rPr>
        <w:t xml:space="preserve"> (250 words or less</w:t>
      </w:r>
      <w:r w:rsidRPr="00181D5A">
        <w:rPr>
          <w:color w:val="222222"/>
          <w:sz w:val="28"/>
          <w:szCs w:val="28"/>
          <w:highlight w:val="white"/>
        </w:rPr>
        <w:t>)</w:t>
      </w:r>
    </w:p>
    <w:sectPr w:rsidR="000242F6" w:rsidRPr="00181D5A" w:rsidSect="0038162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FB" w:rsidRDefault="000314FB">
      <w:pPr>
        <w:spacing w:line="240" w:lineRule="auto"/>
      </w:pPr>
      <w:r>
        <w:separator/>
      </w:r>
    </w:p>
  </w:endnote>
  <w:endnote w:type="continuationSeparator" w:id="0">
    <w:p w:rsidR="000314FB" w:rsidRDefault="00031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5A" w:rsidRPr="00181D5A" w:rsidRDefault="00181D5A" w:rsidP="00181D5A">
    <w:pPr>
      <w:pStyle w:val="Footer"/>
      <w:jc w:val="center"/>
      <w:rPr>
        <w:b/>
        <w:sz w:val="24"/>
        <w:szCs w:val="24"/>
        <w:u w:val="single"/>
      </w:rPr>
    </w:pPr>
    <w:r w:rsidRPr="00181D5A">
      <w:rPr>
        <w:b/>
        <w:sz w:val="24"/>
        <w:szCs w:val="24"/>
        <w:u w:val="single"/>
      </w:rPr>
      <w:t>Deadline: January 17</w:t>
    </w:r>
    <w:r w:rsidRPr="00181D5A">
      <w:rPr>
        <w:b/>
        <w:sz w:val="24"/>
        <w:szCs w:val="24"/>
        <w:u w:val="single"/>
        <w:vertAlign w:val="superscript"/>
      </w:rPr>
      <w:t>th</w:t>
    </w:r>
    <w:r w:rsidRPr="00181D5A">
      <w:rPr>
        <w:b/>
        <w:sz w:val="24"/>
        <w:szCs w:val="24"/>
        <w:u w:val="single"/>
      </w:rPr>
      <w:t>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F6" w:rsidRDefault="000242F6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FB" w:rsidRDefault="000314FB">
      <w:pPr>
        <w:spacing w:line="240" w:lineRule="auto"/>
      </w:pPr>
      <w:r>
        <w:separator/>
      </w:r>
    </w:p>
  </w:footnote>
  <w:footnote w:type="continuationSeparator" w:id="0">
    <w:p w:rsidR="000314FB" w:rsidRDefault="00031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0E" w:rsidRDefault="00DF270E" w:rsidP="00361DE9">
    <w:pPr>
      <w:contextualSpacing w:val="0"/>
      <w:jc w:val="center"/>
      <w:rPr>
        <w:b/>
        <w:sz w:val="28"/>
        <w:szCs w:val="28"/>
      </w:rPr>
    </w:pPr>
  </w:p>
  <w:p w:rsidR="00361DE9" w:rsidRDefault="00361DE9" w:rsidP="00361DE9">
    <w:pPr>
      <w:contextualSpacing w:val="0"/>
      <w:jc w:val="center"/>
      <w:rPr>
        <w:b/>
        <w:sz w:val="28"/>
        <w:szCs w:val="28"/>
      </w:rPr>
    </w:pPr>
    <w:r w:rsidRPr="00361DE9">
      <w:rPr>
        <w:noProof/>
        <w:sz w:val="28"/>
        <w:szCs w:val="28"/>
        <w:lang w:val="en-US"/>
      </w:rPr>
      <w:drawing>
        <wp:anchor distT="114300" distB="114300" distL="114300" distR="114300" simplePos="0" relativeHeight="251659264" behindDoc="0" locked="0" layoutInCell="1" hidden="0" allowOverlap="1" wp14:anchorId="12D67E5E" wp14:editId="49BA8476">
          <wp:simplePos x="0" y="0"/>
          <wp:positionH relativeFrom="column">
            <wp:posOffset>-635</wp:posOffset>
          </wp:positionH>
          <wp:positionV relativeFrom="paragraph">
            <wp:posOffset>56515</wp:posOffset>
          </wp:positionV>
          <wp:extent cx="962025" cy="962025"/>
          <wp:effectExtent l="0" t="0" r="9525" b="9525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DE9" w:rsidRDefault="00361DE9" w:rsidP="00361DE9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East Bay Housing Organizations</w:t>
    </w:r>
  </w:p>
  <w:p w:rsidR="000242F6" w:rsidRPr="00361DE9" w:rsidRDefault="00361DE9" w:rsidP="00361DE9">
    <w:pPr>
      <w:contextualSpacing w:val="0"/>
      <w:jc w:val="center"/>
    </w:pPr>
    <w:r>
      <w:rPr>
        <w:b/>
        <w:sz w:val="28"/>
        <w:szCs w:val="28"/>
      </w:rPr>
      <w:t>20</w:t>
    </w:r>
    <w:r w:rsidR="00181D5A">
      <w:rPr>
        <w:b/>
        <w:sz w:val="28"/>
        <w:szCs w:val="28"/>
      </w:rPr>
      <w:t>20</w:t>
    </w:r>
    <w:r>
      <w:rPr>
        <w:b/>
        <w:sz w:val="28"/>
        <w:szCs w:val="28"/>
      </w:rPr>
      <w:t xml:space="preserve"> Leadership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22" w:rsidRDefault="00376E22" w:rsidP="00376E22">
    <w:pPr>
      <w:contextualSpacing w:val="0"/>
      <w:jc w:val="center"/>
      <w:rPr>
        <w:b/>
        <w:sz w:val="28"/>
        <w:szCs w:val="28"/>
      </w:rPr>
    </w:pPr>
  </w:p>
  <w:p w:rsidR="00376E22" w:rsidRDefault="00376E22" w:rsidP="00376E22">
    <w:pPr>
      <w:contextualSpacing w:val="0"/>
      <w:jc w:val="center"/>
      <w:rPr>
        <w:b/>
        <w:sz w:val="28"/>
        <w:szCs w:val="28"/>
      </w:rPr>
    </w:pPr>
  </w:p>
  <w:p w:rsidR="00376E22" w:rsidRDefault="00376E22" w:rsidP="00376E22">
    <w:pPr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East Bay Housing Organizations</w:t>
    </w:r>
  </w:p>
  <w:p w:rsidR="000242F6" w:rsidRDefault="00376E22" w:rsidP="00376E22">
    <w:pPr>
      <w:contextualSpacing w:val="0"/>
      <w:jc w:val="center"/>
    </w:pPr>
    <w:r>
      <w:rPr>
        <w:b/>
        <w:sz w:val="28"/>
        <w:szCs w:val="28"/>
      </w:rPr>
      <w:t>2019 Leadership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812"/>
    <w:multiLevelType w:val="multilevel"/>
    <w:tmpl w:val="236AE0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E05CC4"/>
    <w:multiLevelType w:val="hybridMultilevel"/>
    <w:tmpl w:val="30F8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125"/>
    <w:multiLevelType w:val="multilevel"/>
    <w:tmpl w:val="905CB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64251"/>
    <w:multiLevelType w:val="multilevel"/>
    <w:tmpl w:val="CAD29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FC5E9E"/>
    <w:multiLevelType w:val="multilevel"/>
    <w:tmpl w:val="1938F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6"/>
    <w:rsid w:val="000242F6"/>
    <w:rsid w:val="000314FB"/>
    <w:rsid w:val="000D3025"/>
    <w:rsid w:val="000D7C19"/>
    <w:rsid w:val="00181D5A"/>
    <w:rsid w:val="001866A7"/>
    <w:rsid w:val="002B7CF5"/>
    <w:rsid w:val="00361DE9"/>
    <w:rsid w:val="00376E22"/>
    <w:rsid w:val="0038162F"/>
    <w:rsid w:val="004E07A0"/>
    <w:rsid w:val="00525794"/>
    <w:rsid w:val="005334BD"/>
    <w:rsid w:val="00A2424B"/>
    <w:rsid w:val="00B02EA5"/>
    <w:rsid w:val="00D43F1D"/>
    <w:rsid w:val="00D708BB"/>
    <w:rsid w:val="00DF270E"/>
    <w:rsid w:val="00E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9AFE8-2E08-4E0A-BD0C-10E3C98E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6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22"/>
  </w:style>
  <w:style w:type="paragraph" w:styleId="Footer">
    <w:name w:val="footer"/>
    <w:basedOn w:val="Normal"/>
    <w:link w:val="FooterChar"/>
    <w:uiPriority w:val="99"/>
    <w:unhideWhenUsed/>
    <w:rsid w:val="00376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22"/>
  </w:style>
  <w:style w:type="paragraph" w:styleId="BalloonText">
    <w:name w:val="Balloon Text"/>
    <w:basedOn w:val="Normal"/>
    <w:link w:val="BalloonTextChar"/>
    <w:uiPriority w:val="99"/>
    <w:semiHidden/>
    <w:unhideWhenUsed/>
    <w:rsid w:val="00DF2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@ebh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ores@ebh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Riles</dc:creator>
  <cp:lastModifiedBy>Dolores Tejada</cp:lastModifiedBy>
  <cp:revision>4</cp:revision>
  <cp:lastPrinted>2018-11-14T23:18:00Z</cp:lastPrinted>
  <dcterms:created xsi:type="dcterms:W3CDTF">2019-10-29T23:17:00Z</dcterms:created>
  <dcterms:modified xsi:type="dcterms:W3CDTF">2019-12-03T01:42:00Z</dcterms:modified>
</cp:coreProperties>
</file>